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27" w:rsidRPr="006B2A27" w:rsidRDefault="006B2A27" w:rsidP="006B2A27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6B2A27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Национальный проект «Культура»</w:t>
      </w:r>
    </w:p>
    <w:p w:rsidR="00FB7E48" w:rsidRPr="00EB455C" w:rsidRDefault="00FB7E48" w:rsidP="00344C92">
      <w:pPr>
        <w:shd w:val="clear" w:color="auto" w:fill="FFFFFF"/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Нацпроект «Культура» разработан в соответствии с указом Президента Российской Федерации «О национальных целях и стратегических задачах развития Российской Федерации на период до 2024 года». Реализация нацпроекта началась 1 января 2019 года. Нацпроект «Культура» включает три федеральных проекта: «Культурная среда», «Творческие люди» и «Цифровая культура». Куратор нацпроекта — заместитель Председателя Правительства РФ Дмитрий Чернышенко, руководитель — Министр культуры Ольга Любимова.</w:t>
      </w:r>
      <w:bookmarkStart w:id="0" w:name="_GoBack"/>
      <w:bookmarkEnd w:id="0"/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75AD"/>
          <w:sz w:val="28"/>
          <w:szCs w:val="28"/>
          <w:lang w:eastAsia="ru-RU"/>
        </w:rPr>
      </w:pPr>
      <w:r w:rsidRPr="00FB7E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B7E48">
        <w:rPr>
          <w:rFonts w:ascii="Times New Roman" w:eastAsia="Times New Roman" w:hAnsi="Times New Roman" w:cs="Times New Roman"/>
          <w:b/>
          <w:bCs/>
          <w:color w:val="6675AD"/>
          <w:sz w:val="28"/>
          <w:szCs w:val="28"/>
          <w:lang w:eastAsia="ru-RU"/>
        </w:rPr>
        <w:t>В рамках национального проекта «Культура» к 2024 году, в частности, планируется: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построить 39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центров культурного развития в городах с числом жителей до 300 тысяч человек;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построить, реконструировать и капитально отремонтировать 586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сельских культурно-досуговых объектов;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модернизировать 1060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кинозалов по всей стране;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создать 500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виртуальных концертных залов;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оснастить 1800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образовательных учреждений (детских школ искусств и училищ) новыми музыкальными инструментами, оборудованием и учебными материалами;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реконструировать или капитально отремонтировать 40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региональных и муниципальных театров юного зрителя и театров кукол;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hyperlink r:id="rId5" w:tgtFrame="_blank" w:history="1">
        <w:r w:rsidRPr="00FB7E48">
          <w:rPr>
            <w:rFonts w:ascii="Times New Roman" w:eastAsia="Times New Roman" w:hAnsi="Times New Roman" w:cs="Times New Roman"/>
            <w:b/>
            <w:bCs/>
            <w:color w:val="41579E"/>
            <w:sz w:val="28"/>
            <w:szCs w:val="28"/>
            <w:lang w:eastAsia="ru-RU"/>
          </w:rPr>
          <w:t>переоснастить 684</w:t>
        </w:r>
      </w:hyperlink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proofErr w:type="gramStart"/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муниципальных</w:t>
      </w:r>
      <w:proofErr w:type="gramEnd"/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библиотеки по модельному стандарту;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обеспечить для 200 тысяч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человек повышение квалификации в Центрах непрерывного образования в сфере культуры;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— обеспечить </w:t>
      </w:r>
      <w:proofErr w:type="spellStart"/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грантовую</w:t>
      </w:r>
      <w:proofErr w:type="spellEnd"/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поддержку для 120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любительских творческих коллективов;</w:t>
      </w:r>
    </w:p>
    <w:p w:rsidR="00FB7E48" w:rsidRP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оцифровать 48 тыс.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книжных памятников для Национальной электронной библиотеки.</w:t>
      </w:r>
    </w:p>
    <w:p w:rsidR="00FB7E48" w:rsidRDefault="00FB7E48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Всего на исполнение нацпроекта из бюджета в 2019–2024 годы планируется потратить </w:t>
      </w: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115,9 </w:t>
      </w:r>
      <w:proofErr w:type="gramStart"/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млрд</w:t>
      </w:r>
      <w:proofErr w:type="gramEnd"/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руб.</w:t>
      </w: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При этом наибольшее финансирование предусмотрено для реализации федерального проекта «Культурная среда» — </w:t>
      </w:r>
      <w:r w:rsidRPr="00FB7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80,8 млрд руб.</w:t>
      </w:r>
    </w:p>
    <w:p w:rsidR="004B6D66" w:rsidRPr="00FB7E48" w:rsidRDefault="004B6D66" w:rsidP="00FB7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B7E48" w:rsidRPr="00FB7E48" w:rsidRDefault="00FB7E48" w:rsidP="00FB7E48">
      <w:pPr>
        <w:shd w:val="clear" w:color="auto" w:fill="F8F0E6"/>
        <w:spacing w:after="37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«Национальная программа в сфере культуры должна получить сильное региональное измерение, стимулировать повышение качества и разнообразие культурной жизни в малых городах и посёлках страны</w:t>
      </w:r>
      <w:proofErr w:type="gramStart"/>
      <w:r w:rsidRPr="00FB7E4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.»</w:t>
      </w:r>
      <w:proofErr w:type="gramEnd"/>
    </w:p>
    <w:p w:rsidR="00FB7E48" w:rsidRPr="00FB7E48" w:rsidRDefault="00FB7E48" w:rsidP="004B6D66">
      <w:pPr>
        <w:shd w:val="clear" w:color="auto" w:fill="F8F0E6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 Путин</w:t>
      </w:r>
      <w:r w:rsidRPr="00FB7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B6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7E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Заседание Совета по культуре и искусству, 15 декабря 2018 года</w:t>
      </w:r>
    </w:p>
    <w:p w:rsidR="004B6D66" w:rsidRPr="004B6D66" w:rsidRDefault="004B6D66" w:rsidP="004B6D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B6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Тулунский</w:t>
      </w:r>
      <w:proofErr w:type="spellEnd"/>
      <w:r w:rsidRPr="004B6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получил автоклуб</w:t>
      </w:r>
    </w:p>
    <w:p w:rsidR="00344C92" w:rsidRPr="00344C92" w:rsidRDefault="00777096" w:rsidP="00344C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году, по итогам конкурсного отбора, проведенн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="00FB7E48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проекта «Культурная среда» 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проекта «Культура», </w:t>
      </w:r>
      <w:proofErr w:type="spellStart"/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Тулунскому</w:t>
      </w:r>
      <w:proofErr w:type="spellEnd"/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району были выделены денежные средства в размере 5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федерального бюджета 4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568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областного 190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4B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местного 358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 тыс. 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 на приобретение передвижного многофункционального культурного центра (автоклуб).</w:t>
      </w:r>
      <w:proofErr w:type="gramEnd"/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 – методический центр» 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приобрёл автоклуб, который оснащен вмонтированной сценой, звуковым и световым оборудованием, беспроводными усиленными микрофонами, микшером, а т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автономным источником электроэнергии.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автоклуб, позволяет организовать </w:t>
      </w:r>
      <w:r w:rsidR="00344C92"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культурное </w:t>
      </w:r>
      <w:r w:rsidR="00344C92"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сельских населенных пунктов, не имеющих стационарных учреждений культуры.</w:t>
      </w:r>
    </w:p>
    <w:p w:rsidR="00344C92" w:rsidRPr="00777096" w:rsidRDefault="00344C92" w:rsidP="00344C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автоклуба в муниципальном казённом учреждении культуры «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 – методический центр» 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были введены штатные единицы заведующего автоклубом, звукорежиссера, водителя.</w:t>
      </w:r>
    </w:p>
    <w:p w:rsidR="00835CE0" w:rsidRPr="00B67B35" w:rsidRDefault="00344C92" w:rsidP="00835CE0">
      <w:pPr>
        <w:ind w:firstLine="708"/>
        <w:jc w:val="both"/>
        <w:rPr>
          <w:iCs/>
          <w:sz w:val="28"/>
        </w:rPr>
      </w:pP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мероприятием с уч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астием автоклуба </w:t>
      </w: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бюста </w:t>
      </w:r>
      <w:proofErr w:type="gram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Шерагул А.</w:t>
      </w: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Ежевскому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работой </w:t>
      </w: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автоклуба 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смогли познакомиться жители села Новотроицк, где нет своего Дома культуры, и посёлка 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Евдокимовский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культурно-досуговый центр был уничтожен наводнением.</w:t>
      </w:r>
      <w:r w:rsidR="004B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2019 год</w:t>
      </w:r>
      <w:r w:rsidR="0083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B6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концертные программы «с колес»</w:t>
      </w:r>
      <w:r w:rsidR="0091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увидели жители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Шерагульского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Азейского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Евдокимовского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Котикского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 сельских поселений. Прошел творческий тур по селам района с концертными программами к 20-летнему юбилею народного вокального ансамбля «Гамма».</w:t>
      </w:r>
      <w:r w:rsidR="00835CE0" w:rsidRPr="00835CE0">
        <w:rPr>
          <w:iCs/>
          <w:sz w:val="28"/>
        </w:rPr>
        <w:t xml:space="preserve"> </w:t>
      </w:r>
      <w:r w:rsidR="00835CE0" w:rsidRPr="00835CE0">
        <w:rPr>
          <w:rFonts w:ascii="Times New Roman" w:hAnsi="Times New Roman" w:cs="Times New Roman"/>
          <w:iCs/>
          <w:sz w:val="28"/>
        </w:rPr>
        <w:t xml:space="preserve">Выездные концертные мероприятия автоклуба в 2020 году состоялись в 6 населенных пунктах района. В Писаревском поселении прошла концертная программа ко Дню пахаря, в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Шерагульском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 выезд автоклуба был приурочен к открытию летней сцены и культурно-спортивной площадки, </w:t>
      </w:r>
      <w:proofErr w:type="gramStart"/>
      <w:r w:rsidR="00835CE0" w:rsidRPr="00835CE0">
        <w:rPr>
          <w:rFonts w:ascii="Times New Roman" w:hAnsi="Times New Roman" w:cs="Times New Roman"/>
          <w:iCs/>
          <w:sz w:val="28"/>
        </w:rPr>
        <w:t>в</w:t>
      </w:r>
      <w:proofErr w:type="gramEnd"/>
      <w:r w:rsidR="00835CE0" w:rsidRPr="00835CE0">
        <w:rPr>
          <w:rFonts w:ascii="Times New Roman" w:hAnsi="Times New Roman" w:cs="Times New Roman"/>
          <w:iCs/>
          <w:sz w:val="28"/>
        </w:rPr>
        <w:t xml:space="preserve"> </w:t>
      </w:r>
      <w:proofErr w:type="gramStart"/>
      <w:r w:rsidR="00835CE0" w:rsidRPr="00835CE0">
        <w:rPr>
          <w:rFonts w:ascii="Times New Roman" w:hAnsi="Times New Roman" w:cs="Times New Roman"/>
          <w:iCs/>
          <w:sz w:val="28"/>
        </w:rPr>
        <w:t>Октябрьском</w:t>
      </w:r>
      <w:proofErr w:type="gramEnd"/>
      <w:r w:rsidR="00835CE0" w:rsidRPr="00835CE0">
        <w:rPr>
          <w:rFonts w:ascii="Times New Roman" w:hAnsi="Times New Roman" w:cs="Times New Roman"/>
          <w:iCs/>
          <w:sz w:val="28"/>
        </w:rPr>
        <w:t xml:space="preserve"> – открытию отремонтированного культурно-досугового центра после наводнения, в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Гуранском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 программа была приурочена к Слету общественных организаций района. Концертные программы состоялись также в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Евдокимовском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 и </w:t>
      </w:r>
      <w:proofErr w:type="spellStart"/>
      <w:r w:rsidR="00835CE0" w:rsidRPr="00835CE0">
        <w:rPr>
          <w:rFonts w:ascii="Times New Roman" w:hAnsi="Times New Roman" w:cs="Times New Roman"/>
          <w:iCs/>
          <w:sz w:val="28"/>
        </w:rPr>
        <w:t>Гадалейском</w:t>
      </w:r>
      <w:proofErr w:type="spellEnd"/>
      <w:r w:rsidR="00835CE0" w:rsidRPr="00835CE0">
        <w:rPr>
          <w:rFonts w:ascii="Times New Roman" w:hAnsi="Times New Roman" w:cs="Times New Roman"/>
          <w:iCs/>
          <w:sz w:val="28"/>
        </w:rPr>
        <w:t xml:space="preserve"> сельских поселениях.</w:t>
      </w:r>
    </w:p>
    <w:p w:rsidR="00835CE0" w:rsidRPr="00835CE0" w:rsidRDefault="00835CE0" w:rsidP="00835CE0">
      <w:pPr>
        <w:ind w:firstLine="708"/>
        <w:jc w:val="both"/>
        <w:rPr>
          <w:rFonts w:ascii="Times New Roman" w:hAnsi="Times New Roman" w:cs="Times New Roman"/>
          <w:iCs/>
          <w:sz w:val="28"/>
        </w:rPr>
      </w:pPr>
    </w:p>
    <w:p w:rsidR="00344C92" w:rsidRPr="00344C92" w:rsidRDefault="00344C92" w:rsidP="00344C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C92" w:rsidRPr="00777096" w:rsidRDefault="00344C92" w:rsidP="00344C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Нельзя не отметить, что работа автоклуба не только создаёт условия по обеспечению доступности жителей 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культурно-досуговым услугам независимо от места их проживания, но и расширяет возможности по организации гастрольной деятельности сельскими учреждениями культуры района.</w:t>
      </w:r>
    </w:p>
    <w:p w:rsidR="00344C92" w:rsidRDefault="00344C92" w:rsidP="00344C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самодеятельные коллективы могут выезжать в соседние сёла со своими культурно-досуговыми программами, что, несомненно, положительно повлияет на профессиональное развитие творческих коллективов и исполнителей. Участие в выездных мероприятиях - хороший повод заявить о себе, расширить зрительскую аудиторию, сделать более привлекательными занятия в клубных формированиях для новых участников, и всё это будет способствовать повышению культурного престижа, как отдельного учреждения, так и района в целом.</w:t>
      </w:r>
    </w:p>
    <w:p w:rsidR="00A47E15" w:rsidRPr="00777096" w:rsidRDefault="00A47E15" w:rsidP="00344C9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за счет средств областного бюджета, в рамках проекта «Народные инициативы», для автоклуба было приобретено дополнительное звуковое оборудование на сумму более 200 тысяч рублей – микрофоны и акустическая система.</w:t>
      </w:r>
    </w:p>
    <w:p w:rsidR="00344C92" w:rsidRPr="00777096" w:rsidRDefault="00344C92" w:rsidP="00344C92">
      <w:pPr>
        <w:spacing w:after="0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обслуживание 59 населенных пунктов, в которых проживают 8554 человек. </w:t>
      </w: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автоклуба, проводится согласование маршрутов с главами сельских поселений. В ближайшее время автоклуб </w:t>
      </w:r>
      <w:r w:rsidRPr="00344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</w:t>
      </w:r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 селах </w:t>
      </w:r>
      <w:proofErr w:type="spellStart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77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C6900" w:rsidRDefault="002C6900" w:rsidP="002C6900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C6900" w:rsidRDefault="002C6900" w:rsidP="002C6900">
      <w:pPr>
        <w:spacing w:line="228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C6900" w:rsidRPr="0007790E" w:rsidRDefault="002C6900" w:rsidP="002C6900">
      <w:pPr>
        <w:spacing w:line="228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7790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Федеральный проект «Создание условий для реализации творческого потенциала нации («Творческие люди»)» </w:t>
      </w:r>
    </w:p>
    <w:p w:rsidR="0007790E" w:rsidRPr="0007790E" w:rsidRDefault="0007790E" w:rsidP="0007790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Работники сферы культуры </w:t>
      </w:r>
      <w:proofErr w:type="spellStart"/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Тулунского</w:t>
      </w:r>
      <w:proofErr w:type="spellEnd"/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района в течение 2019 – 2020 годов п</w:t>
      </w:r>
      <w:r w:rsidR="002C6900"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овыш</w:t>
      </w:r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али</w:t>
      </w:r>
      <w:r w:rsidR="002C6900"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квалификаци</w:t>
      </w:r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2C6900"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базе </w:t>
      </w:r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созданных в рамках федерального проекта «Творческие люди» </w:t>
      </w:r>
      <w:r w:rsidR="002C6900"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15 Центров непрерывного образования и повышения квалификации творческих и управленческих кадров в сфере культуры.</w:t>
      </w:r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2C6900" w:rsidRPr="0007790E" w:rsidRDefault="0007790E" w:rsidP="0007790E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За счет средств федерального бюджета методисты, библиотекари, </w:t>
      </w:r>
      <w:proofErr w:type="spellStart"/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культорганизаторы</w:t>
      </w:r>
      <w:proofErr w:type="spellEnd"/>
      <w:r w:rsidRPr="0007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руководители клубных формирований учреждений культуры района прошли курсы повышения квалификации на базе институтов культуры и искусств Российской Федерации. В 2019 году повысили свою квалификацию 5 специалистов, в 2020 прошедших КПК было 6 человек, в 2020 году планируется обучить 9 человек.</w:t>
      </w:r>
    </w:p>
    <w:p w:rsidR="00344C92" w:rsidRPr="00777096" w:rsidRDefault="00344C92" w:rsidP="0077709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77096" w:rsidRPr="00777096" w:rsidRDefault="00777096" w:rsidP="0077709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777096" w:rsidRPr="00777096" w:rsidSect="004B6D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9"/>
    <w:rsid w:val="0007790E"/>
    <w:rsid w:val="002C6900"/>
    <w:rsid w:val="00344C92"/>
    <w:rsid w:val="004B6D66"/>
    <w:rsid w:val="006B2A27"/>
    <w:rsid w:val="00777096"/>
    <w:rsid w:val="008071E9"/>
    <w:rsid w:val="00835CE0"/>
    <w:rsid w:val="00913176"/>
    <w:rsid w:val="00A47E15"/>
    <w:rsid w:val="00DD591C"/>
    <w:rsid w:val="00EB455C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2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acacvtbthqmh0dxl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2021-01-27T07:55:00Z</dcterms:created>
  <dcterms:modified xsi:type="dcterms:W3CDTF">2021-01-28T00:21:00Z</dcterms:modified>
</cp:coreProperties>
</file>